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853"/>
      </w:tblGrid>
      <w:tr w:rsidR="00C7794A" w:rsidTr="00C7794A">
        <w:tblPrEx>
          <w:tblCellMar>
            <w:top w:w="0" w:type="dxa"/>
            <w:bottom w:w="0" w:type="dxa"/>
          </w:tblCellMar>
        </w:tblPrEx>
        <w:tc>
          <w:tcPr>
            <w:tcW w:w="9853" w:type="dxa"/>
            <w:shd w:val="clear" w:color="auto" w:fill="auto"/>
          </w:tcPr>
          <w:p w:rsidR="00C7794A" w:rsidRDefault="00C7794A" w:rsidP="002F4233">
            <w:pPr>
              <w:spacing w:after="270" w:line="345" w:lineRule="atLeas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C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C0000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C0000"/>
                <w:sz w:val="24"/>
                <w:szCs w:val="28"/>
              </w:rPr>
              <w:t>исх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C0000"/>
                <w:sz w:val="24"/>
                <w:szCs w:val="28"/>
              </w:rPr>
              <w:t>: 04-12/1181   от: 09.07.2020</w:t>
            </w:r>
          </w:p>
          <w:p w:rsidR="00C7794A" w:rsidRPr="00C7794A" w:rsidRDefault="00C7794A" w:rsidP="002F4233">
            <w:pPr>
              <w:spacing w:after="270" w:line="345" w:lineRule="atLeas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C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C0000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C0000"/>
                <w:sz w:val="24"/>
                <w:szCs w:val="28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C0000"/>
                <w:sz w:val="24"/>
                <w:szCs w:val="28"/>
              </w:rPr>
              <w:t>: 2215   от: 10.07.2020</w:t>
            </w:r>
          </w:p>
        </w:tc>
      </w:tr>
    </w:tbl>
    <w:p w:rsidR="002F4233" w:rsidRPr="002F4233" w:rsidRDefault="002F4233" w:rsidP="002F4233">
      <w:pPr>
        <w:shd w:val="clear" w:color="auto" w:fill="FFFFFF"/>
        <w:spacing w:after="270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о проведении республиканского конкурса «Зеленый офис-2020»</w:t>
      </w:r>
    </w:p>
    <w:p w:rsidR="002F4233" w:rsidRP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ПОЛОЖЕНИЯ.</w:t>
      </w:r>
    </w:p>
    <w:p w:rsidR="002F4233" w:rsidRP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1.1. Настоящее положение (далее – Положение) о проведении конкурса «Зеленый офис» (далее – Конкурс) устанавливает цели,  порядок организации, проведения и подведения итогов Конкурса.</w:t>
      </w:r>
    </w:p>
    <w:p w:rsidR="002F4233" w:rsidRP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1.2. Организатор конкурса: ОЮЛ «Коалиция за «зеленую экономику» 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и развитие    </w:t>
      </w:r>
      <w:proofErr w:type="spellStart"/>
      <w:r w:rsidRPr="002F4233">
        <w:rPr>
          <w:rFonts w:ascii="Times New Roman" w:eastAsia="Times New Roman" w:hAnsi="Times New Roman" w:cs="Times New Roman"/>
          <w:sz w:val="28"/>
          <w:szCs w:val="28"/>
        </w:rPr>
        <w:t>G-Global</w:t>
      </w:r>
      <w:proofErr w:type="spellEnd"/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» (далее – Организатор) при поддержке Министерства экологии, геологии и природных ресурсов РК и Офиса Программ ОБСЕ в </w:t>
      </w:r>
      <w:proofErr w:type="spellStart"/>
      <w:r w:rsidRPr="002F4233">
        <w:rPr>
          <w:rFonts w:ascii="Times New Roman" w:eastAsia="Times New Roman" w:hAnsi="Times New Roman" w:cs="Times New Roman"/>
          <w:sz w:val="28"/>
          <w:szCs w:val="28"/>
        </w:rPr>
        <w:t>Нур-Султане</w:t>
      </w:r>
      <w:proofErr w:type="spellEnd"/>
      <w:r w:rsidRPr="002F42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1.3. Контактное лицо: </w:t>
      </w:r>
      <w:proofErr w:type="spellStart"/>
      <w:r w:rsidRPr="002F4233">
        <w:rPr>
          <w:rFonts w:ascii="Times New Roman" w:eastAsia="Times New Roman" w:hAnsi="Times New Roman" w:cs="Times New Roman"/>
          <w:sz w:val="28"/>
          <w:szCs w:val="28"/>
        </w:rPr>
        <w:t>Асыл</w:t>
      </w:r>
      <w:proofErr w:type="spellEnd"/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233">
        <w:rPr>
          <w:rFonts w:ascii="Times New Roman" w:eastAsia="Times New Roman" w:hAnsi="Times New Roman" w:cs="Times New Roman"/>
          <w:sz w:val="28"/>
          <w:szCs w:val="28"/>
        </w:rPr>
        <w:t>Окапова</w:t>
      </w:r>
      <w:proofErr w:type="spellEnd"/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 тел.: +7 (7172) 999-408, </w:t>
      </w:r>
      <w:hyperlink r:id="rId8" w:history="1">
        <w:r w:rsidRPr="00C05452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greenkaz.kz@gmail.com</w:t>
        </w:r>
      </w:hyperlink>
      <w:r w:rsidRPr="002F42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4233" w:rsidRP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233" w:rsidRP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b/>
          <w:bCs/>
          <w:sz w:val="28"/>
          <w:szCs w:val="28"/>
        </w:rPr>
        <w:t>II. МИССИЯ КОНКУРСА</w:t>
      </w:r>
    </w:p>
    <w:p w:rsidR="002F4233" w:rsidRP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Миссией Конкурса является содействие процессам внедрения 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и поддержки экологически дружественных подходов, ориентированных 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на бережное отношение к окружающей среде и созданию комфортных 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>для работы условий.</w:t>
      </w:r>
    </w:p>
    <w:p w:rsid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Цель Конкурса  — популяризация лучших экологических практик 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>и ресурсосбережения зеленых офисов, а так же корпоративных программ заботы о здоровье сотрудников. Участие в Конкурсе – это возможность сформировать имидж экологически ориентированной компании, соблюдающей международные экологические стандарты ради сохранения природной среды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 и здоровья людей</w:t>
      </w:r>
    </w:p>
    <w:p w:rsidR="002F4233" w:rsidRP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233" w:rsidRP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b/>
          <w:bCs/>
          <w:sz w:val="28"/>
          <w:szCs w:val="28"/>
        </w:rPr>
        <w:t>III. ЦЕЛИ ПРОВЕДЕНИЯ КОНКУРСА.</w:t>
      </w:r>
    </w:p>
    <w:p w:rsidR="002F4233" w:rsidRP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>отбор и популяризация лучших идей, проектов и корпоративных практик в области экологии,  создания дружественной среды в офисах.</w:t>
      </w:r>
    </w:p>
    <w:p w:rsidR="002F4233" w:rsidRP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ропаганда </w:t>
      </w:r>
      <w:proofErr w:type="spellStart"/>
      <w:r w:rsidRPr="002F4233">
        <w:rPr>
          <w:rFonts w:ascii="Times New Roman" w:eastAsia="Times New Roman" w:hAnsi="Times New Roman" w:cs="Times New Roman"/>
          <w:sz w:val="28"/>
          <w:szCs w:val="28"/>
        </w:rPr>
        <w:t>энерго</w:t>
      </w:r>
      <w:proofErr w:type="spellEnd"/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 и ресурсосбережения, продвижения </w:t>
      </w:r>
      <w:proofErr w:type="spellStart"/>
      <w:r w:rsidRPr="002F4233">
        <w:rPr>
          <w:rFonts w:ascii="Times New Roman" w:eastAsia="Times New Roman" w:hAnsi="Times New Roman" w:cs="Times New Roman"/>
          <w:sz w:val="28"/>
          <w:szCs w:val="28"/>
        </w:rPr>
        <w:t>экологичных</w:t>
      </w:r>
      <w:proofErr w:type="spellEnd"/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 технологий, товаров и услуг, а также содействие созданию комфортных 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>для работы условий, ориентированного на бережное отношение к окружающей среде.</w:t>
      </w:r>
    </w:p>
    <w:p w:rsidR="002F4233" w:rsidRP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>содействие формированию сообщества экологически ответственных компаний;</w:t>
      </w:r>
    </w:p>
    <w:p w:rsid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>привлечение внимания общественности к вопросам охраны окружающей среды, устойчивого развития, рационального использования ресурсов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b/>
          <w:bCs/>
          <w:sz w:val="28"/>
          <w:szCs w:val="28"/>
        </w:rPr>
        <w:t>IV. НОМИНАЦИИ КОНКУРСА.</w:t>
      </w:r>
    </w:p>
    <w:p w:rsidR="002F4233" w:rsidRPr="002F4233" w:rsidRDefault="002F4233" w:rsidP="002F4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«Лучший ЗЕЛЕНЫЙ ОФИС – среди государственных органов 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2F4233">
        <w:rPr>
          <w:rFonts w:ascii="Times New Roman" w:eastAsia="Times New Roman" w:hAnsi="Times New Roman" w:cs="Times New Roman"/>
          <w:sz w:val="28"/>
          <w:szCs w:val="28"/>
        </w:rPr>
        <w:t>квазигосударственного</w:t>
      </w:r>
      <w:proofErr w:type="spellEnd"/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 сектора (министерства, </w:t>
      </w:r>
      <w:proofErr w:type="spellStart"/>
      <w:r w:rsidRPr="002F4233">
        <w:rPr>
          <w:rFonts w:ascii="Times New Roman" w:eastAsia="Times New Roman" w:hAnsi="Times New Roman" w:cs="Times New Roman"/>
          <w:sz w:val="28"/>
          <w:szCs w:val="28"/>
        </w:rPr>
        <w:t>акиматы</w:t>
      </w:r>
      <w:proofErr w:type="spellEnd"/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, управлений и </w:t>
      </w:r>
      <w:proofErr w:type="spellStart"/>
      <w:r w:rsidRPr="002F4233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2F423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F4233" w:rsidRDefault="002F4233" w:rsidP="002F42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233" w:rsidRDefault="002F4233" w:rsidP="002F4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«Лучший ЗЕЛЕНЫЙ ОФИС – среди Международных организаций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 и представительств»</w:t>
      </w:r>
    </w:p>
    <w:p w:rsidR="002F4233" w:rsidRDefault="002F4233" w:rsidP="002F4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«Лучший ЗЕЛЕНЫЙ ОФИС – в секторе образования»  (высшие 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и средние, школьные и дошкольные учреждения, </w:t>
      </w:r>
      <w:proofErr w:type="spellStart"/>
      <w:r w:rsidRPr="002F4233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2F4233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F4233" w:rsidRDefault="002F4233" w:rsidP="002F4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«Лучший ЗЕЛЕНЫЙ ОФИС – в секторе здравоохранения» больницы, поликлиники, медицинские центры, аптеки, др.);</w:t>
      </w:r>
    </w:p>
    <w:p w:rsidR="002F4233" w:rsidRDefault="002F4233" w:rsidP="002F4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«Лучший ЗЕЛЕНЫЙ ОФИС – среди промышленных предприятий»;</w:t>
      </w:r>
    </w:p>
    <w:p w:rsidR="002F4233" w:rsidRDefault="002F4233" w:rsidP="002F4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«Лучший ЗЕЛЕНЫЙ ОФИС – среди финансовых организации»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 (банки, страховые компании и др.);</w:t>
      </w:r>
    </w:p>
    <w:p w:rsidR="002F4233" w:rsidRDefault="002F4233" w:rsidP="002F4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 «Лучший ЗЕЛЕНЫЙ ОФИС – среди </w:t>
      </w:r>
      <w:proofErr w:type="spellStart"/>
      <w:r w:rsidRPr="002F4233">
        <w:rPr>
          <w:rFonts w:ascii="Times New Roman" w:eastAsia="Times New Roman" w:hAnsi="Times New Roman" w:cs="Times New Roman"/>
          <w:sz w:val="28"/>
          <w:szCs w:val="28"/>
        </w:rPr>
        <w:t>бизнес-центров</w:t>
      </w:r>
      <w:proofErr w:type="spellEnd"/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 и торговых центров»;</w:t>
      </w:r>
    </w:p>
    <w:p w:rsidR="002F4233" w:rsidRDefault="002F4233" w:rsidP="002F4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«Лучший ЗЕЛЕНЫЙ ОФИС – в сфере  «услуг» (гостиницы, рестораны, спортивные комплексы);</w:t>
      </w:r>
    </w:p>
    <w:p w:rsidR="002F4233" w:rsidRDefault="002F4233" w:rsidP="002F4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«Лучший ЗЕЛЕНЫЙ ОФИС – среди малого и среднего бизнеса»;</w:t>
      </w:r>
    </w:p>
    <w:p w:rsidR="002F4233" w:rsidRPr="002F4233" w:rsidRDefault="002F4233" w:rsidP="002F4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«Лучший ЗЕЛЕНЫЙ ОФИС — среди НПО».</w:t>
      </w:r>
    </w:p>
    <w:p w:rsidR="002F4233" w:rsidRDefault="002F4233" w:rsidP="002F4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К участию также приглашаются другие сектора, которые ведут свою деятельность с использованием офисных объектов.</w:t>
      </w:r>
    </w:p>
    <w:p w:rsidR="002F4233" w:rsidRDefault="002F4233" w:rsidP="002F4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233" w:rsidRP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b/>
          <w:bCs/>
          <w:sz w:val="28"/>
          <w:szCs w:val="28"/>
        </w:rPr>
        <w:t>V. ПОРЯДОК И СРОКИ ПРОВЕДЕНИЯ КОНКУРСА. УСЛОВИЯ УЧАСТИЯ.</w:t>
      </w:r>
    </w:p>
    <w:p w:rsidR="002F4233" w:rsidRP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5.1. Информация о процедурах и ходе проведении Конкурса размещается на сайте Организатора – http://greenoffice-kaz.org/.</w:t>
      </w:r>
    </w:p>
    <w:p w:rsidR="002F4233" w:rsidRPr="002F4233" w:rsidRDefault="002F4233" w:rsidP="002F42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5.1.1 Для участия необходимо заполнить документы Конкурса 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и направить на электронный адрес </w:t>
      </w:r>
      <w:proofErr w:type="spellStart"/>
      <w:r w:rsidRPr="002F4233">
        <w:rPr>
          <w:rFonts w:ascii="Times New Roman" w:eastAsia="Times New Roman" w:hAnsi="Times New Roman" w:cs="Times New Roman"/>
          <w:sz w:val="28"/>
          <w:szCs w:val="28"/>
        </w:rPr>
        <w:t>Органзатора</w:t>
      </w:r>
      <w:proofErr w:type="spellEnd"/>
      <w:r w:rsidRPr="002F4233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history="1">
        <w:r w:rsidRPr="002F4233">
          <w:rPr>
            <w:rFonts w:ascii="Times New Roman" w:eastAsia="Times New Roman" w:hAnsi="Times New Roman" w:cs="Times New Roman"/>
            <w:sz w:val="28"/>
            <w:szCs w:val="28"/>
          </w:rPr>
          <w:t>greenkaz.kz@gmail.com</w:t>
        </w:r>
      </w:hyperlink>
      <w:r w:rsidRPr="002F42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3482" w:rsidRDefault="002F4233" w:rsidP="00663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Документы для участия в Конкурсе:</w:t>
      </w:r>
    </w:p>
    <w:p w:rsidR="00663482" w:rsidRDefault="00663482" w:rsidP="00663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 xml:space="preserve">Заявка и Анкета участника (представляются в электронной версии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 xml:space="preserve">в формате </w:t>
      </w:r>
      <w:proofErr w:type="spellStart"/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>pdf</w:t>
      </w:r>
      <w:proofErr w:type="spellEnd"/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4233" w:rsidRPr="002F4233" w:rsidRDefault="00663482" w:rsidP="00663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 xml:space="preserve">Подтверждающие Материалы (документы, фото – видео материалы), демонстрирующие практики, подходы и мероприятия «Зеленого офиса»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>в организации.</w:t>
      </w:r>
    </w:p>
    <w:p w:rsidR="002F4233" w:rsidRPr="002F4233" w:rsidRDefault="002F4233" w:rsidP="00663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5.1.2. После рассмотрения заявок на предмет полноты представленных документов, заявки регистрируются Организатором. Всем участникам, зарегистрировавшимся для участия в Конкурсе, на указанный в заявке адрес электронной почты, будет отправлено подтверждение, в случае необходимости, дополнительные инструкции по сдаче конкурсных материалов</w:t>
      </w:r>
    </w:p>
    <w:p w:rsidR="002F4233" w:rsidRPr="002F4233" w:rsidRDefault="002F4233" w:rsidP="00663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5.2. Сроки подачи заявок для участия в Конкурсе: с 10.06.2020 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по 01.09.2020. Срок и время завершения приема документов — 01.09.2020 года, 23:59 часа (по времени г. </w:t>
      </w:r>
      <w:proofErr w:type="spellStart"/>
      <w:r w:rsidRPr="002F4233">
        <w:rPr>
          <w:rFonts w:ascii="Times New Roman" w:eastAsia="Times New Roman" w:hAnsi="Times New Roman" w:cs="Times New Roman"/>
          <w:sz w:val="28"/>
          <w:szCs w:val="28"/>
        </w:rPr>
        <w:t>Нур-Султан</w:t>
      </w:r>
      <w:proofErr w:type="spellEnd"/>
      <w:r w:rsidRPr="002F423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F4233" w:rsidRPr="002F4233" w:rsidRDefault="002F4233" w:rsidP="00663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lastRenderedPageBreak/>
        <w:t>Заявка, представленная после истечения окончательного срока представления, регистрации не подлежит.</w:t>
      </w:r>
    </w:p>
    <w:p w:rsidR="002F4233" w:rsidRPr="002F4233" w:rsidRDefault="002F4233" w:rsidP="00663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5.3. К участию в Конкурс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>е допускаются хозяйствующие субъ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>екты, любой организационно-правовой формы,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 xml:space="preserve"> ведущие свою деятельность в объ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>ектах офисного типа. На конкурс принимаются заявки резидентов и представительств Казахстана, а также реализованные проекты на территории Казахстана.</w:t>
      </w:r>
    </w:p>
    <w:p w:rsidR="002F4233" w:rsidRPr="002F4233" w:rsidRDefault="002F4233" w:rsidP="00663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5.4. Участие в Конкурсе публичное и бесплатное.</w:t>
      </w:r>
    </w:p>
    <w:p w:rsidR="002F4233" w:rsidRPr="002F4233" w:rsidRDefault="002F4233" w:rsidP="00663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5.5. Конкурс является открытым и публичным. Организаторы будут посещать объекты для ознакомления с офисами участников конкурса (производить фото и видеосъемки для их публикации в социальных сетях).</w:t>
      </w:r>
    </w:p>
    <w:p w:rsidR="00663482" w:rsidRDefault="002F4233" w:rsidP="00663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5.5. Заявители вправе обратиться к Организаторам Конкурса 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за разъяснениями по вопросам подготовки и оформления заявок на участие </w:t>
      </w:r>
      <w:r w:rsidR="0066348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2F4233">
        <w:rPr>
          <w:rFonts w:ascii="Times New Roman" w:eastAsia="Times New Roman" w:hAnsi="Times New Roman" w:cs="Times New Roman"/>
          <w:sz w:val="28"/>
          <w:szCs w:val="28"/>
        </w:rPr>
        <w:t>в Конкурсе, порядка проведения Конкурса и другим вопросам до какой то даты (например, даты отбора победителей)</w:t>
      </w:r>
    </w:p>
    <w:p w:rsidR="00663482" w:rsidRDefault="00663482" w:rsidP="00663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233" w:rsidRPr="002F4233" w:rsidRDefault="002F4233" w:rsidP="00663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b/>
          <w:bCs/>
          <w:sz w:val="28"/>
          <w:szCs w:val="28"/>
        </w:rPr>
        <w:t>VI. КРИТЕРИИ ВЫБОРА ПОБЕДИТЕЛЯ.</w:t>
      </w:r>
    </w:p>
    <w:p w:rsidR="002F4233" w:rsidRPr="002F4233" w:rsidRDefault="00663482" w:rsidP="006634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>В рамках Конкурса будут оценены внедренные в организации подходы,  практики, проект, мероприятия в области:</w:t>
      </w:r>
    </w:p>
    <w:p w:rsidR="002F4233" w:rsidRPr="002F4233" w:rsidRDefault="002F4233" w:rsidP="0066348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Строительства и ремонта помещений офиса и зданий </w:t>
      </w:r>
      <w:proofErr w:type="spellStart"/>
      <w:r w:rsidRPr="002F4233">
        <w:rPr>
          <w:rFonts w:ascii="Times New Roman" w:eastAsia="Times New Roman" w:hAnsi="Times New Roman" w:cs="Times New Roman"/>
          <w:sz w:val="28"/>
          <w:szCs w:val="28"/>
        </w:rPr>
        <w:t>обьекта</w:t>
      </w:r>
      <w:proofErr w:type="spellEnd"/>
    </w:p>
    <w:p w:rsidR="002F4233" w:rsidRPr="002F4233" w:rsidRDefault="002F4233" w:rsidP="002F42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Сокращения потребления электроэнергии.</w:t>
      </w:r>
    </w:p>
    <w:p w:rsidR="002F4233" w:rsidRPr="002F4233" w:rsidRDefault="002F4233" w:rsidP="002F42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Сбережения </w:t>
      </w:r>
      <w:proofErr w:type="spellStart"/>
      <w:r w:rsidRPr="002F4233">
        <w:rPr>
          <w:rFonts w:ascii="Times New Roman" w:eastAsia="Times New Roman" w:hAnsi="Times New Roman" w:cs="Times New Roman"/>
          <w:sz w:val="28"/>
          <w:szCs w:val="28"/>
        </w:rPr>
        <w:t>теплоэнергии</w:t>
      </w:r>
      <w:proofErr w:type="spellEnd"/>
      <w:r w:rsidRPr="002F4233">
        <w:rPr>
          <w:rFonts w:ascii="Times New Roman" w:eastAsia="Times New Roman" w:hAnsi="Times New Roman" w:cs="Times New Roman"/>
          <w:sz w:val="28"/>
          <w:szCs w:val="28"/>
        </w:rPr>
        <w:t xml:space="preserve"> и обеспечение достаточной вентиляции</w:t>
      </w:r>
    </w:p>
    <w:p w:rsidR="002F4233" w:rsidRPr="002F4233" w:rsidRDefault="002F4233" w:rsidP="002F42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Сокращения потребления воды</w:t>
      </w:r>
    </w:p>
    <w:p w:rsidR="002F4233" w:rsidRPr="002F4233" w:rsidRDefault="002F4233" w:rsidP="002F42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Минимизации загрязнения и обращение с отходами</w:t>
      </w:r>
    </w:p>
    <w:p w:rsidR="002F4233" w:rsidRPr="002F4233" w:rsidRDefault="002F4233" w:rsidP="002F42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Ресурсосбережения и снижения потребления</w:t>
      </w:r>
    </w:p>
    <w:p w:rsidR="002F4233" w:rsidRPr="002F4233" w:rsidRDefault="002F4233" w:rsidP="002F42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Здоровье сотрудников</w:t>
      </w:r>
    </w:p>
    <w:p w:rsidR="002F4233" w:rsidRPr="002F4233" w:rsidRDefault="002F4233" w:rsidP="002F42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Дизайна и озеленения.</w:t>
      </w:r>
    </w:p>
    <w:p w:rsidR="002F4233" w:rsidRPr="002F4233" w:rsidRDefault="002F4233" w:rsidP="002F42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Информирования сотрудников и посетителей офиса</w:t>
      </w:r>
    </w:p>
    <w:p w:rsidR="002F4233" w:rsidRPr="002F4233" w:rsidRDefault="002F4233" w:rsidP="002F42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sz w:val="28"/>
          <w:szCs w:val="28"/>
        </w:rPr>
        <w:t>Наличия систем менеджмента, документирования процессов поддержания принципов зеленого офиса, учета потребления.</w:t>
      </w:r>
    </w:p>
    <w:p w:rsidR="002F4233" w:rsidRPr="002F4233" w:rsidRDefault="002F4233" w:rsidP="00663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233">
        <w:rPr>
          <w:rFonts w:ascii="Times New Roman" w:eastAsia="Times New Roman" w:hAnsi="Times New Roman" w:cs="Times New Roman"/>
          <w:b/>
          <w:bCs/>
          <w:sz w:val="28"/>
          <w:szCs w:val="28"/>
        </w:rPr>
        <w:t>VII. АВТОРСКИЕ ПРАВА, ИСПОЛЬЗОВАНИЕ МАТЕРИАЛОВ КОНКУРСНЫХ ПРЕДЛОЖЕНИЙ.</w:t>
      </w:r>
    </w:p>
    <w:p w:rsidR="002F4233" w:rsidRPr="002F4233" w:rsidRDefault="00663482" w:rsidP="0066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>7.1. Авторские права на Результаты интеллектуальной деятельности, представленные в конкурсных предложениях участников, принадлежат соответствующим участникам, защищены нормами законодательства Республики Казахстан и международными правовыми актами.</w:t>
      </w:r>
    </w:p>
    <w:p w:rsidR="002F4233" w:rsidRPr="002F4233" w:rsidRDefault="00663482" w:rsidP="0066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>7.2. Использование материалов конкурсных предложений:</w:t>
      </w:r>
    </w:p>
    <w:p w:rsidR="002F4233" w:rsidRDefault="00663482" w:rsidP="0066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 xml:space="preserve">Организатор Конкурса имеет право использовать материалы, содержащиеся в конкурсных предложениях в рамках информационной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 xml:space="preserve">и рекламной кампании поддержки Конкурса, а также для освещения его результатов, для публикации информационных брошюр, организации выставок и т.д., а также в прессе, полиграфических изданиях, телепередачах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 xml:space="preserve">и выставочных мероприятиях без дополнительного согласования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 xml:space="preserve">с участниками. Отправка заявки на Конкурс означает согласие участника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>с вышеуказанными условиями использования конкурсных проектов.</w:t>
      </w:r>
    </w:p>
    <w:p w:rsidR="00663482" w:rsidRPr="002F4233" w:rsidRDefault="00663482" w:rsidP="0066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233" w:rsidRPr="002F4233" w:rsidRDefault="00663482" w:rsidP="0066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2F4233" w:rsidRPr="002F4233">
        <w:rPr>
          <w:rFonts w:ascii="Times New Roman" w:eastAsia="Times New Roman" w:hAnsi="Times New Roman" w:cs="Times New Roman"/>
          <w:b/>
          <w:bCs/>
          <w:sz w:val="28"/>
          <w:szCs w:val="28"/>
        </w:rPr>
        <w:t>VIII. ПОРЯДОК ПРОВЕДЕНИЯ ЭТАПОВ ОТБОРА</w:t>
      </w:r>
    </w:p>
    <w:p w:rsidR="002F4233" w:rsidRPr="002F4233" w:rsidRDefault="00663482" w:rsidP="0066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 xml:space="preserve">8.1. Рассмотрение Заявок конкурса проводится Конкурсной комиссией. Определение формата проведения отборочного этапа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>по усмотрению Организаторов Конкурса.</w:t>
      </w:r>
    </w:p>
    <w:p w:rsidR="002F4233" w:rsidRDefault="00663482" w:rsidP="0066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>8.2. Заявки оцениваются согласно критериев конкурса.</w:t>
      </w:r>
    </w:p>
    <w:p w:rsidR="00663482" w:rsidRPr="002F4233" w:rsidRDefault="00663482" w:rsidP="0066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233" w:rsidRPr="002F4233" w:rsidRDefault="00663482" w:rsidP="0066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2F4233" w:rsidRPr="002F4233">
        <w:rPr>
          <w:rFonts w:ascii="Times New Roman" w:eastAsia="Times New Roman" w:hAnsi="Times New Roman" w:cs="Times New Roman"/>
          <w:b/>
          <w:bCs/>
          <w:sz w:val="28"/>
          <w:szCs w:val="28"/>
        </w:rPr>
        <w:t>IX. ПОДВЕДЕНИЕ ИТОГОВ КОНКУРСА</w:t>
      </w:r>
    </w:p>
    <w:p w:rsidR="002F4233" w:rsidRPr="002F4233" w:rsidRDefault="00663482" w:rsidP="0066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>9.1. Финалисты конкурса награждаются сертификатом об участии. Победители Конкурса награждаются почетными дипломами и Специальными знаками  </w:t>
      </w:r>
    </w:p>
    <w:p w:rsidR="002F4233" w:rsidRPr="002F4233" w:rsidRDefault="00663482" w:rsidP="0066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 xml:space="preserve">9.2. Итоги Конкурса в течение 10 рабочих дней оформляются протоколом Конкурсной комиссии и размещаются в средствах массовой информации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 xml:space="preserve">и (или) на </w:t>
      </w:r>
      <w:proofErr w:type="spellStart"/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>веб</w:t>
      </w:r>
      <w:proofErr w:type="spellEnd"/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 xml:space="preserve"> — сайте Организаторов Конкурса не позднее 5 рабочих дней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>с момента его оформления.</w:t>
      </w:r>
    </w:p>
    <w:p w:rsidR="002F4233" w:rsidRPr="002F4233" w:rsidRDefault="00663482" w:rsidP="0066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F4233" w:rsidRPr="002F4233">
        <w:rPr>
          <w:rFonts w:ascii="Times New Roman" w:eastAsia="Times New Roman" w:hAnsi="Times New Roman" w:cs="Times New Roman"/>
          <w:sz w:val="28"/>
          <w:szCs w:val="28"/>
        </w:rPr>
        <w:t>9.3. Заявки не подлежат возврату и хранятся у Организаторов Конкурса.</w:t>
      </w:r>
    </w:p>
    <w:p w:rsidR="003D6DFC" w:rsidRDefault="003D6DFC"/>
    <w:sectPr w:rsidR="003D6DFC" w:rsidSect="002F4233">
      <w:headerReference w:type="default" r:id="rId10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94A" w:rsidRDefault="00C7794A" w:rsidP="00C7794A">
      <w:pPr>
        <w:spacing w:after="0" w:line="240" w:lineRule="auto"/>
      </w:pPr>
      <w:r>
        <w:separator/>
      </w:r>
    </w:p>
  </w:endnote>
  <w:endnote w:type="continuationSeparator" w:id="1">
    <w:p w:rsidR="00C7794A" w:rsidRDefault="00C7794A" w:rsidP="00C7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94A" w:rsidRDefault="00C7794A" w:rsidP="00C7794A">
      <w:pPr>
        <w:spacing w:after="0" w:line="240" w:lineRule="auto"/>
      </w:pPr>
      <w:r>
        <w:separator/>
      </w:r>
    </w:p>
  </w:footnote>
  <w:footnote w:type="continuationSeparator" w:id="1">
    <w:p w:rsidR="00C7794A" w:rsidRDefault="00C7794A" w:rsidP="00C7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4A" w:rsidRDefault="00C7794A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494.4pt;margin-top:48.75pt;width:30pt;height:631.4pt;z-index:251658240;mso-wrap-style:tight" stroked="f">
          <v:textbox style="layout-flow:vertical;mso-layout-flow-alt:bottom-to-top">
            <w:txbxContent>
              <w:p w:rsidR="00C7794A" w:rsidRPr="00C7794A" w:rsidRDefault="00C7794A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10.07.2020 ЕСЭДО ГО (версия 7.23.0)  ЭЦҚ-ны тексерудің нәтижесі оң.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12FD"/>
    <w:multiLevelType w:val="multilevel"/>
    <w:tmpl w:val="5AE6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F590A"/>
    <w:multiLevelType w:val="multilevel"/>
    <w:tmpl w:val="4DD07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30343"/>
    <w:multiLevelType w:val="multilevel"/>
    <w:tmpl w:val="AE8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AE1693"/>
    <w:multiLevelType w:val="multilevel"/>
    <w:tmpl w:val="75B637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h6gcUxzbtio6W7CQOj2jybXtqbM=" w:salt="hYEX8lEYL4dEaoU38hDVqg=="/>
  <w:defaultTabStop w:val="708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F4233"/>
    <w:rsid w:val="002F4233"/>
    <w:rsid w:val="003D6DFC"/>
    <w:rsid w:val="00663482"/>
    <w:rsid w:val="00C13090"/>
    <w:rsid w:val="00C7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90"/>
  </w:style>
  <w:style w:type="paragraph" w:styleId="2">
    <w:name w:val="heading 2"/>
    <w:basedOn w:val="a"/>
    <w:link w:val="20"/>
    <w:uiPriority w:val="9"/>
    <w:qFormat/>
    <w:rsid w:val="002F42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2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F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4233"/>
    <w:rPr>
      <w:b/>
      <w:bCs/>
    </w:rPr>
  </w:style>
  <w:style w:type="character" w:styleId="a5">
    <w:name w:val="Hyperlink"/>
    <w:basedOn w:val="a0"/>
    <w:uiPriority w:val="99"/>
    <w:unhideWhenUsed/>
    <w:rsid w:val="002F423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77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794A"/>
  </w:style>
  <w:style w:type="paragraph" w:styleId="a8">
    <w:name w:val="footer"/>
    <w:basedOn w:val="a"/>
    <w:link w:val="a9"/>
    <w:uiPriority w:val="99"/>
    <w:semiHidden/>
    <w:unhideWhenUsed/>
    <w:rsid w:val="00C77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7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kaz.k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eenkaz.k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0A4FD-E879-428A-A478-6062AFB5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1134</Words>
  <Characters>6470</Characters>
  <Application>Microsoft Office Word</Application>
  <DocSecurity>8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2020-07-08T11:38:00Z</dcterms:created>
  <dcterms:modified xsi:type="dcterms:W3CDTF">2020-07-10T12:12:00Z</dcterms:modified>
</cp:coreProperties>
</file>